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C6" w:rsidRDefault="00A451C1" w:rsidP="00AB48C6">
      <w:pPr>
        <w:jc w:val="center"/>
        <w:rPr>
          <w:b/>
          <w:lang w:val="uk-UA"/>
        </w:rPr>
      </w:pPr>
      <w:r>
        <w:rPr>
          <w:b/>
          <w:lang w:val="uk-UA"/>
        </w:rPr>
        <w:t>Зупинення</w:t>
      </w:r>
      <w:r w:rsidR="00AB48C6">
        <w:rPr>
          <w:b/>
          <w:lang w:val="uk-UA"/>
        </w:rPr>
        <w:t xml:space="preserve"> </w:t>
      </w:r>
      <w:r w:rsidR="00AB48C6" w:rsidRPr="00C651D2">
        <w:rPr>
          <w:b/>
          <w:lang w:val="uk-UA"/>
        </w:rPr>
        <w:t>процес</w:t>
      </w:r>
      <w:r w:rsidR="00AB48C6">
        <w:rPr>
          <w:b/>
          <w:lang w:val="uk-UA"/>
        </w:rPr>
        <w:t>у</w:t>
      </w:r>
      <w:r w:rsidR="00AB48C6" w:rsidRPr="00C651D2">
        <w:rPr>
          <w:b/>
          <w:lang w:val="uk-UA"/>
        </w:rPr>
        <w:t xml:space="preserve"> зміни електропостачальника</w:t>
      </w:r>
      <w:r w:rsidR="00AB48C6">
        <w:rPr>
          <w:b/>
          <w:lang w:val="uk-UA"/>
        </w:rPr>
        <w:t>.</w:t>
      </w:r>
    </w:p>
    <w:p w:rsidR="00AB48C6" w:rsidRDefault="00AB48C6" w:rsidP="00AB48C6">
      <w:pPr>
        <w:ind w:firstLine="1134"/>
        <w:jc w:val="both"/>
        <w:rPr>
          <w:b/>
          <w:lang w:val="uk-UA"/>
        </w:rPr>
      </w:pPr>
    </w:p>
    <w:p w:rsidR="00AB48C6" w:rsidRPr="00556EF9" w:rsidRDefault="00AB48C6" w:rsidP="00AB48C6">
      <w:pPr>
        <w:widowControl w:val="0"/>
        <w:suppressAutoHyphens/>
        <w:ind w:firstLine="709"/>
        <w:jc w:val="both"/>
        <w:rPr>
          <w:lang w:val="uk-UA" w:eastAsia="zh-CN"/>
        </w:rPr>
      </w:pPr>
      <w:r>
        <w:rPr>
          <w:lang w:val="uk-UA"/>
        </w:rPr>
        <w:t>Згідно з</w:t>
      </w:r>
      <w:r w:rsidRPr="00556EF9">
        <w:rPr>
          <w:lang w:val="uk-UA" w:eastAsia="zh-CN"/>
        </w:rPr>
        <w:t xml:space="preserve"> </w:t>
      </w:r>
      <w:r w:rsidRPr="00556EF9">
        <w:rPr>
          <w:lang w:val="uk-UA" w:eastAsia="ru-RU"/>
        </w:rPr>
        <w:t>п. 6.1.</w:t>
      </w:r>
      <w:r>
        <w:rPr>
          <w:lang w:val="uk-UA" w:eastAsia="ru-RU"/>
        </w:rPr>
        <w:t>23</w:t>
      </w:r>
      <w:r w:rsidRPr="00556EF9">
        <w:rPr>
          <w:lang w:val="uk-UA" w:eastAsia="ru-RU"/>
        </w:rPr>
        <w:t xml:space="preserve"> </w:t>
      </w:r>
      <w:proofErr w:type="spellStart"/>
      <w:r w:rsidRPr="00556EF9">
        <w:rPr>
          <w:lang w:val="uk-UA" w:eastAsia="zh-CN"/>
        </w:rPr>
        <w:t>гл</w:t>
      </w:r>
      <w:proofErr w:type="spellEnd"/>
      <w:r w:rsidRPr="00556EF9">
        <w:rPr>
          <w:lang w:val="uk-UA" w:eastAsia="zh-CN"/>
        </w:rPr>
        <w:t xml:space="preserve">. 6.1 р.VI Правил роздрібного ринку електричної енергії, затверджених постановою НКРЕКП від 14.03.2018 року № 312 </w:t>
      </w:r>
      <w:r>
        <w:rPr>
          <w:lang w:val="uk-UA" w:eastAsia="zh-CN"/>
        </w:rPr>
        <w:t xml:space="preserve">зупинення процесу зміну електропостачальника відбувається не пізніше ніж за </w:t>
      </w:r>
      <w:r w:rsidRPr="00BE0ECB">
        <w:rPr>
          <w:b/>
          <w:lang w:val="uk-UA" w:eastAsia="zh-CN"/>
        </w:rPr>
        <w:t>3 календарних</w:t>
      </w:r>
      <w:r>
        <w:rPr>
          <w:lang w:val="uk-UA" w:eastAsia="zh-CN"/>
        </w:rPr>
        <w:t xml:space="preserve"> дні до дати зміни електропостачальника. </w:t>
      </w:r>
    </w:p>
    <w:p w:rsidR="00AB48C6" w:rsidRDefault="00FE2D90" w:rsidP="00AB48C6">
      <w:pPr>
        <w:ind w:firstLine="1134"/>
        <w:jc w:val="both"/>
        <w:rPr>
          <w:lang w:val="uk-UA"/>
        </w:rPr>
      </w:pPr>
      <w:r>
        <w:rPr>
          <w:lang w:val="uk-UA"/>
        </w:rPr>
        <w:t>Ініціатором зупинення</w:t>
      </w:r>
      <w:r w:rsidR="00AB48C6" w:rsidRPr="00BE0ECB">
        <w:rPr>
          <w:lang w:val="uk-UA"/>
        </w:rPr>
        <w:t xml:space="preserve"> </w:t>
      </w:r>
      <w:r w:rsidR="00AB48C6">
        <w:rPr>
          <w:lang w:val="uk-UA"/>
        </w:rPr>
        <w:t>зміни електропостачальника може бути:</w:t>
      </w:r>
    </w:p>
    <w:p w:rsidR="00AB48C6" w:rsidRDefault="00FE2D90" w:rsidP="00AB48C6">
      <w:pPr>
        <w:ind w:firstLine="1134"/>
        <w:jc w:val="both"/>
        <w:rPr>
          <w:lang w:val="uk-UA"/>
        </w:rPr>
      </w:pPr>
      <w:r>
        <w:rPr>
          <w:lang w:val="uk-UA"/>
        </w:rPr>
        <w:t xml:space="preserve">- </w:t>
      </w:r>
      <w:r w:rsidR="003667E4">
        <w:rPr>
          <w:lang w:val="uk-UA"/>
        </w:rPr>
        <w:t xml:space="preserve"> </w:t>
      </w:r>
      <w:r>
        <w:rPr>
          <w:lang w:val="uk-UA"/>
        </w:rPr>
        <w:t>Споживач та новий електропостачальник;</w:t>
      </w:r>
    </w:p>
    <w:p w:rsidR="00AB48C6" w:rsidRDefault="00FE2D90" w:rsidP="00AB48C6">
      <w:pPr>
        <w:ind w:firstLine="1134"/>
        <w:jc w:val="both"/>
        <w:rPr>
          <w:lang w:val="uk-UA"/>
        </w:rPr>
      </w:pPr>
      <w:r>
        <w:rPr>
          <w:lang w:val="uk-UA"/>
        </w:rPr>
        <w:t xml:space="preserve">- </w:t>
      </w:r>
      <w:r w:rsidR="003667E4">
        <w:rPr>
          <w:lang w:val="uk-UA"/>
        </w:rPr>
        <w:t>н</w:t>
      </w:r>
      <w:r w:rsidR="00AB48C6">
        <w:rPr>
          <w:lang w:val="uk-UA"/>
        </w:rPr>
        <w:t>овий електропостачальник (крім випадків укладення договору шляхом приєднання споживача до публічної комерційної пропозиції).</w:t>
      </w:r>
    </w:p>
    <w:p w:rsidR="00AB48C6" w:rsidRDefault="00AB48C6" w:rsidP="00AB48C6">
      <w:pPr>
        <w:ind w:firstLine="1134"/>
        <w:jc w:val="both"/>
        <w:rPr>
          <w:lang w:val="uk-UA"/>
        </w:rPr>
      </w:pPr>
      <w:r>
        <w:rPr>
          <w:lang w:val="uk-UA"/>
        </w:rPr>
        <w:t xml:space="preserve">Зупинення </w:t>
      </w:r>
      <w:r w:rsidR="009264CD">
        <w:rPr>
          <w:lang w:val="uk-UA"/>
        </w:rPr>
        <w:t xml:space="preserve">процесу зміни електропостачальника </w:t>
      </w:r>
      <w:r>
        <w:rPr>
          <w:lang w:val="uk-UA"/>
        </w:rPr>
        <w:t xml:space="preserve">відбувається шляхом повідомлення адміністратора комерційного обліку. </w:t>
      </w:r>
      <w:r w:rsidR="009264CD">
        <w:rPr>
          <w:lang w:val="uk-UA"/>
        </w:rPr>
        <w:t>Т</w:t>
      </w:r>
      <w:r>
        <w:rPr>
          <w:lang w:val="uk-UA"/>
        </w:rPr>
        <w:t xml:space="preserve">аке звернення є підставою </w:t>
      </w:r>
      <w:r w:rsidR="003667E4">
        <w:rPr>
          <w:lang w:val="uk-UA"/>
        </w:rPr>
        <w:t>анулювання процедури зміни електропостачальника.</w:t>
      </w:r>
    </w:p>
    <w:p w:rsidR="005F11CF" w:rsidRDefault="005F11CF" w:rsidP="00AB48C6">
      <w:pPr>
        <w:ind w:firstLine="1134"/>
        <w:jc w:val="both"/>
        <w:rPr>
          <w:lang w:val="uk-UA"/>
        </w:rPr>
      </w:pPr>
      <w:r>
        <w:rPr>
          <w:lang w:val="uk-UA"/>
        </w:rPr>
        <w:t xml:space="preserve">Перебіг терміну зупинення процесу зміни електропостачальника починається від дати отримання повідомлення адміністратором комерційного обліку. </w:t>
      </w:r>
    </w:p>
    <w:p w:rsidR="00AB48C6" w:rsidRDefault="00AB48C6" w:rsidP="00FA6BFF">
      <w:pPr>
        <w:ind w:firstLine="1134"/>
        <w:jc w:val="both"/>
        <w:rPr>
          <w:lang w:val="uk-UA"/>
        </w:rPr>
      </w:pPr>
      <w:r w:rsidRPr="00DE3D29">
        <w:rPr>
          <w:lang w:val="uk-UA"/>
        </w:rPr>
        <w:t>Форм</w:t>
      </w:r>
      <w:r w:rsidR="00FA6BFF">
        <w:rPr>
          <w:lang w:val="uk-UA"/>
        </w:rPr>
        <w:t>а повідомлення</w:t>
      </w:r>
      <w:r w:rsidRPr="00DE3D29">
        <w:rPr>
          <w:lang w:val="uk-UA"/>
        </w:rPr>
        <w:t xml:space="preserve"> </w:t>
      </w:r>
      <w:r w:rsidR="00FA6BFF">
        <w:rPr>
          <w:lang w:val="uk-UA"/>
        </w:rPr>
        <w:t>нового електропостачальника про зупинення</w:t>
      </w:r>
      <w:r w:rsidRPr="00DE3D29">
        <w:rPr>
          <w:lang w:val="uk-UA"/>
        </w:rPr>
        <w:t xml:space="preserve">  процесу зміни електропостачальника</w:t>
      </w:r>
      <w:r w:rsidR="00FA6BFF">
        <w:rPr>
          <w:lang w:val="uk-UA"/>
        </w:rPr>
        <w:t xml:space="preserve"> наведена в Додатку</w:t>
      </w:r>
      <w:r>
        <w:rPr>
          <w:lang w:val="uk-UA"/>
        </w:rPr>
        <w:t>.</w:t>
      </w:r>
    </w:p>
    <w:p w:rsidR="00FA6BFF" w:rsidRPr="00DE3D29" w:rsidRDefault="00FA6BFF" w:rsidP="00FA6BFF">
      <w:pPr>
        <w:ind w:firstLine="1134"/>
        <w:jc w:val="both"/>
        <w:rPr>
          <w:lang w:val="uk-UA"/>
        </w:rPr>
      </w:pPr>
      <w:r>
        <w:rPr>
          <w:lang w:val="uk-UA"/>
        </w:rPr>
        <w:t>Повідомлення без необхідних для його розгляду додатків або надані з порушенням термінів розгляду не підлягають.</w:t>
      </w:r>
      <w:r w:rsidR="00CA19E3">
        <w:rPr>
          <w:lang w:val="uk-UA"/>
        </w:rPr>
        <w:t xml:space="preserve"> </w:t>
      </w:r>
      <w:bookmarkStart w:id="0" w:name="_GoBack"/>
      <w:bookmarkEnd w:id="0"/>
    </w:p>
    <w:p w:rsidR="00AB48C6" w:rsidRPr="00DE3D29" w:rsidRDefault="00AB48C6" w:rsidP="00AB48C6">
      <w:pPr>
        <w:jc w:val="center"/>
        <w:rPr>
          <w:lang w:val="uk-UA"/>
        </w:rPr>
      </w:pPr>
    </w:p>
    <w:p w:rsidR="00AB48C6" w:rsidRPr="00C651D2" w:rsidRDefault="00AB48C6" w:rsidP="00AB48C6">
      <w:pPr>
        <w:jc w:val="both"/>
        <w:rPr>
          <w:b/>
          <w:lang w:val="uk-UA"/>
        </w:rPr>
      </w:pPr>
    </w:p>
    <w:p w:rsidR="00AB48C6" w:rsidRDefault="00AB48C6" w:rsidP="00AB48C6">
      <w:pPr>
        <w:widowControl w:val="0"/>
        <w:suppressAutoHyphens/>
        <w:jc w:val="both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AB48C6" w:rsidRDefault="00AB48C6" w:rsidP="00346E3B">
      <w:pPr>
        <w:widowControl w:val="0"/>
        <w:suppressAutoHyphens/>
        <w:ind w:firstLine="5954"/>
        <w:jc w:val="right"/>
        <w:rPr>
          <w:lang w:val="uk-UA" w:eastAsia="zh-CN"/>
        </w:rPr>
      </w:pPr>
    </w:p>
    <w:p w:rsidR="00346E3B" w:rsidRDefault="00CA19E3" w:rsidP="00CA19E3">
      <w:pPr>
        <w:widowControl w:val="0"/>
        <w:suppressAutoHyphens/>
        <w:jc w:val="right"/>
        <w:rPr>
          <w:lang w:val="uk-UA" w:eastAsia="zh-CN"/>
        </w:rPr>
      </w:pPr>
      <w:r>
        <w:rPr>
          <w:lang w:val="uk-UA" w:eastAsia="zh-CN"/>
        </w:rPr>
        <w:t>Додаток</w:t>
      </w:r>
    </w:p>
    <w:p w:rsidR="00CA19E3" w:rsidRDefault="00CA19E3" w:rsidP="00346E3B">
      <w:pPr>
        <w:widowControl w:val="0"/>
        <w:suppressAutoHyphens/>
        <w:ind w:firstLine="5954"/>
        <w:rPr>
          <w:lang w:val="uk-UA" w:eastAsia="zh-CN"/>
        </w:rPr>
      </w:pPr>
    </w:p>
    <w:p w:rsidR="00CA19E3" w:rsidRDefault="00CA19E3" w:rsidP="00346E3B">
      <w:pPr>
        <w:widowControl w:val="0"/>
        <w:suppressAutoHyphens/>
        <w:ind w:firstLine="5954"/>
        <w:rPr>
          <w:lang w:val="uk-UA" w:eastAsia="zh-CN"/>
        </w:rPr>
      </w:pPr>
    </w:p>
    <w:p w:rsidR="00346E3B" w:rsidRDefault="00346E3B" w:rsidP="00346E3B">
      <w:pPr>
        <w:widowControl w:val="0"/>
        <w:suppressAutoHyphens/>
        <w:ind w:firstLine="5954"/>
        <w:rPr>
          <w:lang w:val="uk-UA" w:eastAsia="zh-CN"/>
        </w:rPr>
      </w:pPr>
      <w:r>
        <w:rPr>
          <w:lang w:val="uk-UA" w:eastAsia="zh-CN"/>
        </w:rPr>
        <w:t>Генеральному директору</w:t>
      </w:r>
    </w:p>
    <w:p w:rsidR="00346E3B" w:rsidRDefault="00346E3B" w:rsidP="00346E3B">
      <w:pPr>
        <w:widowControl w:val="0"/>
        <w:suppressAutoHyphens/>
        <w:ind w:firstLine="5954"/>
        <w:rPr>
          <w:lang w:val="uk-UA" w:eastAsia="zh-CN"/>
        </w:rPr>
      </w:pPr>
      <w:r>
        <w:rPr>
          <w:lang w:val="uk-UA" w:eastAsia="zh-CN"/>
        </w:rPr>
        <w:t>АТ «Миколаївобленерго»</w:t>
      </w:r>
    </w:p>
    <w:p w:rsidR="00346E3B" w:rsidRDefault="00346E3B" w:rsidP="00346E3B">
      <w:pPr>
        <w:widowControl w:val="0"/>
        <w:suppressAutoHyphens/>
        <w:ind w:firstLine="567"/>
        <w:rPr>
          <w:lang w:val="uk-UA" w:eastAsia="zh-CN"/>
        </w:rPr>
      </w:pPr>
    </w:p>
    <w:p w:rsidR="00A451C1" w:rsidRDefault="00A451C1" w:rsidP="000C59D9">
      <w:pPr>
        <w:widowControl w:val="0"/>
        <w:suppressAutoHyphens/>
        <w:ind w:firstLine="567"/>
        <w:jc w:val="center"/>
        <w:rPr>
          <w:lang w:val="uk-UA" w:eastAsia="zh-CN"/>
        </w:rPr>
      </w:pPr>
    </w:p>
    <w:p w:rsidR="000C59D9" w:rsidRPr="007C2584" w:rsidRDefault="00A451C1" w:rsidP="000C59D9">
      <w:pPr>
        <w:widowControl w:val="0"/>
        <w:suppressAutoHyphens/>
        <w:ind w:firstLine="567"/>
        <w:jc w:val="center"/>
        <w:rPr>
          <w:lang w:val="uk-UA" w:eastAsia="zh-CN"/>
        </w:rPr>
      </w:pPr>
      <w:r>
        <w:rPr>
          <w:lang w:val="uk-UA" w:eastAsia="zh-CN"/>
        </w:rPr>
        <w:t>Повідомлення</w:t>
      </w:r>
    </w:p>
    <w:p w:rsidR="000C59D9" w:rsidRDefault="00FA6BFF" w:rsidP="000C59D9">
      <w:pPr>
        <w:widowControl w:val="0"/>
        <w:suppressAutoHyphens/>
        <w:ind w:firstLine="567"/>
        <w:jc w:val="center"/>
        <w:rPr>
          <w:lang w:val="uk-UA" w:eastAsia="zh-CN"/>
        </w:rPr>
      </w:pPr>
      <w:r>
        <w:rPr>
          <w:lang w:val="uk-UA" w:eastAsia="zh-CN"/>
        </w:rPr>
        <w:t>про</w:t>
      </w:r>
      <w:r w:rsidR="000C59D9" w:rsidRPr="007C2584">
        <w:rPr>
          <w:lang w:val="uk-UA" w:eastAsia="zh-CN"/>
        </w:rPr>
        <w:t xml:space="preserve"> </w:t>
      </w:r>
      <w:r>
        <w:rPr>
          <w:lang w:val="uk-UA" w:eastAsia="zh-CN"/>
        </w:rPr>
        <w:t>зупинення</w:t>
      </w:r>
      <w:r w:rsidR="000C59D9" w:rsidRPr="007C2584">
        <w:rPr>
          <w:lang w:val="uk-UA" w:eastAsia="zh-CN"/>
        </w:rPr>
        <w:t xml:space="preserve"> процедури зміни електропостачальника</w:t>
      </w:r>
      <w:r w:rsidR="00A451C1">
        <w:rPr>
          <w:lang w:val="uk-UA" w:eastAsia="zh-CN"/>
        </w:rPr>
        <w:t>.</w:t>
      </w:r>
    </w:p>
    <w:p w:rsidR="00A451C1" w:rsidRPr="007C2584" w:rsidRDefault="00A451C1" w:rsidP="000C59D9">
      <w:pPr>
        <w:widowControl w:val="0"/>
        <w:suppressAutoHyphens/>
        <w:ind w:firstLine="567"/>
        <w:jc w:val="center"/>
        <w:rPr>
          <w:lang w:val="uk-UA" w:eastAsia="zh-CN"/>
        </w:rPr>
      </w:pPr>
      <w:r>
        <w:rPr>
          <w:lang w:val="uk-UA" w:eastAsia="zh-CN"/>
        </w:rPr>
        <w:t>(подається не пізніше ніж за три календарні дні до дати зміни електропостачальника)</w:t>
      </w:r>
    </w:p>
    <w:p w:rsidR="000C59D9" w:rsidRDefault="000C59D9" w:rsidP="000C59D9">
      <w:pPr>
        <w:rPr>
          <w:lang w:val="uk-UA"/>
        </w:rPr>
      </w:pPr>
    </w:p>
    <w:p w:rsidR="005F11CF" w:rsidRDefault="005F11CF" w:rsidP="005F11CF">
      <w:pPr>
        <w:ind w:firstLine="851"/>
        <w:jc w:val="both"/>
        <w:rPr>
          <w:lang w:val="uk-UA"/>
        </w:rPr>
      </w:pPr>
      <w:r>
        <w:rPr>
          <w:lang w:val="uk-UA"/>
        </w:rPr>
        <w:t xml:space="preserve">На підставі </w:t>
      </w:r>
      <w:r w:rsidRPr="00556EF9">
        <w:rPr>
          <w:lang w:val="uk-UA" w:eastAsia="ru-RU"/>
        </w:rPr>
        <w:t>п. 6.1.</w:t>
      </w:r>
      <w:r>
        <w:rPr>
          <w:lang w:val="uk-UA" w:eastAsia="ru-RU"/>
        </w:rPr>
        <w:t>23</w:t>
      </w:r>
      <w:r w:rsidRPr="00556EF9">
        <w:rPr>
          <w:lang w:val="uk-UA" w:eastAsia="ru-RU"/>
        </w:rPr>
        <w:t xml:space="preserve"> </w:t>
      </w:r>
      <w:proofErr w:type="spellStart"/>
      <w:r w:rsidRPr="00556EF9">
        <w:rPr>
          <w:lang w:val="uk-UA" w:eastAsia="zh-CN"/>
        </w:rPr>
        <w:t>гл</w:t>
      </w:r>
      <w:proofErr w:type="spellEnd"/>
      <w:r w:rsidRPr="00556EF9">
        <w:rPr>
          <w:lang w:val="uk-UA" w:eastAsia="zh-CN"/>
        </w:rPr>
        <w:t>. 6.1 р.VI Правил роздрібного ринку електричної енергії, затверджених постановою НКРЕКП від 14.03.2018 року № 312</w:t>
      </w:r>
      <w:r w:rsidR="00FA6BFF">
        <w:rPr>
          <w:lang w:val="uk-UA" w:eastAsia="zh-CN"/>
        </w:rPr>
        <w:t>,</w:t>
      </w:r>
      <w:r>
        <w:rPr>
          <w:lang w:val="uk-UA" w:eastAsia="zh-CN"/>
        </w:rPr>
        <w:t xml:space="preserve"> </w:t>
      </w:r>
      <w:r>
        <w:rPr>
          <w:lang w:val="uk-UA"/>
        </w:rPr>
        <w:t>повідомляємо про зупинення процесу зміни електропостачальника, підтвердженого повідомленням АТ «Миколаївобленерго» від _____________</w:t>
      </w:r>
    </w:p>
    <w:p w:rsidR="005F11CF" w:rsidRDefault="005F11CF" w:rsidP="005F11CF">
      <w:pPr>
        <w:jc w:val="both"/>
        <w:rPr>
          <w:lang w:val="uk-UA"/>
        </w:rPr>
      </w:pPr>
      <w:r>
        <w:rPr>
          <w:lang w:val="uk-UA"/>
        </w:rPr>
        <w:t>№________________.</w:t>
      </w:r>
    </w:p>
    <w:p w:rsidR="005F11CF" w:rsidRDefault="005F11CF" w:rsidP="005F11CF">
      <w:pPr>
        <w:jc w:val="both"/>
        <w:rPr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5670"/>
        <w:gridCol w:w="3261"/>
      </w:tblGrid>
      <w:tr w:rsidR="00A326B7" w:rsidTr="00A326B7">
        <w:tc>
          <w:tcPr>
            <w:tcW w:w="562" w:type="dxa"/>
          </w:tcPr>
          <w:p w:rsidR="00A326B7" w:rsidRDefault="00A326B7" w:rsidP="005F1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670" w:type="dxa"/>
          </w:tcPr>
          <w:p w:rsidR="00A326B7" w:rsidRDefault="00A326B7" w:rsidP="005F1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Ініціатор припинення процедури (споживач та/або електропостачальник)</w:t>
            </w:r>
          </w:p>
        </w:tc>
        <w:tc>
          <w:tcPr>
            <w:tcW w:w="3261" w:type="dxa"/>
          </w:tcPr>
          <w:p w:rsidR="00A326B7" w:rsidRDefault="00A326B7" w:rsidP="005F11CF">
            <w:pPr>
              <w:jc w:val="both"/>
              <w:rPr>
                <w:lang w:val="uk-UA"/>
              </w:rPr>
            </w:pPr>
          </w:p>
        </w:tc>
      </w:tr>
      <w:tr w:rsidR="00A326B7" w:rsidTr="00A326B7">
        <w:tc>
          <w:tcPr>
            <w:tcW w:w="562" w:type="dxa"/>
          </w:tcPr>
          <w:p w:rsidR="00A326B7" w:rsidRDefault="00A326B7" w:rsidP="005F1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670" w:type="dxa"/>
          </w:tcPr>
          <w:p w:rsidR="00A326B7" w:rsidRDefault="00A326B7" w:rsidP="00A326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Договір укладався на умовах: (</w:t>
            </w:r>
            <w:r>
              <w:rPr>
                <w:color w:val="000000"/>
                <w:lang w:val="uk-UA"/>
              </w:rPr>
              <w:t>оприлюдненої комерційної</w:t>
            </w:r>
            <w:r w:rsidR="00FA6BFF">
              <w:rPr>
                <w:color w:val="000000"/>
                <w:lang w:val="uk-UA"/>
              </w:rPr>
              <w:t xml:space="preserve"> пропозиц</w:t>
            </w:r>
            <w:r>
              <w:rPr>
                <w:color w:val="000000"/>
                <w:lang w:val="uk-UA"/>
              </w:rPr>
              <w:t>ії/</w:t>
            </w:r>
            <w:r w:rsidRPr="00A326B7">
              <w:rPr>
                <w:color w:val="000000"/>
                <w:lang w:val="uk-UA"/>
              </w:rPr>
              <w:t>які оприлюднені комерційні пропозиції електропостачальника не містять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3261" w:type="dxa"/>
          </w:tcPr>
          <w:p w:rsidR="00A326B7" w:rsidRDefault="00A326B7" w:rsidP="005F11CF">
            <w:pPr>
              <w:jc w:val="both"/>
              <w:rPr>
                <w:lang w:val="uk-UA"/>
              </w:rPr>
            </w:pPr>
          </w:p>
        </w:tc>
      </w:tr>
      <w:tr w:rsidR="00FA6BFF" w:rsidTr="00A326B7">
        <w:tc>
          <w:tcPr>
            <w:tcW w:w="562" w:type="dxa"/>
          </w:tcPr>
          <w:p w:rsidR="00FA6BFF" w:rsidRDefault="00FA6BFF" w:rsidP="005F11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670" w:type="dxa"/>
          </w:tcPr>
          <w:p w:rsidR="00FA6BFF" w:rsidRDefault="00743789" w:rsidP="00A326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Запланована</w:t>
            </w:r>
            <w:r w:rsidR="00FA6BFF">
              <w:rPr>
                <w:lang w:val="uk-UA"/>
              </w:rPr>
              <w:t xml:space="preserve"> дата</w:t>
            </w:r>
            <w:r w:rsidR="00FA6BFF" w:rsidRPr="00FA6BFF">
              <w:rPr>
                <w:lang w:val="uk-UA"/>
              </w:rPr>
              <w:t xml:space="preserve"> початку постачання електричної енергії</w:t>
            </w:r>
          </w:p>
        </w:tc>
        <w:tc>
          <w:tcPr>
            <w:tcW w:w="3261" w:type="dxa"/>
          </w:tcPr>
          <w:p w:rsidR="00FA6BFF" w:rsidRDefault="00FA6BFF" w:rsidP="005F11CF">
            <w:pPr>
              <w:jc w:val="both"/>
              <w:rPr>
                <w:lang w:val="uk-UA"/>
              </w:rPr>
            </w:pPr>
          </w:p>
        </w:tc>
      </w:tr>
    </w:tbl>
    <w:p w:rsidR="00A326B7" w:rsidRDefault="00A326B7" w:rsidP="005F11CF">
      <w:pPr>
        <w:jc w:val="both"/>
        <w:rPr>
          <w:lang w:val="uk-UA"/>
        </w:rPr>
      </w:pPr>
      <w:r>
        <w:rPr>
          <w:lang w:val="uk-UA"/>
        </w:rPr>
        <w:tab/>
      </w:r>
    </w:p>
    <w:p w:rsidR="00FA6BFF" w:rsidRDefault="00FA6BFF" w:rsidP="005F11CF">
      <w:pPr>
        <w:jc w:val="both"/>
        <w:rPr>
          <w:lang w:val="uk-UA"/>
        </w:rPr>
      </w:pPr>
    </w:p>
    <w:p w:rsidR="00A326B7" w:rsidRDefault="00A326B7" w:rsidP="00346E3B">
      <w:pPr>
        <w:widowControl w:val="0"/>
        <w:suppressAutoHyphens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Додатки:</w:t>
      </w:r>
    </w:p>
    <w:p w:rsidR="00A326B7" w:rsidRDefault="00A326B7" w:rsidP="00A326B7">
      <w:pPr>
        <w:pStyle w:val="a4"/>
        <w:widowControl w:val="0"/>
        <w:numPr>
          <w:ilvl w:val="0"/>
          <w:numId w:val="2"/>
        </w:numPr>
        <w:suppressAutoHyphens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Заява – приєднання </w:t>
      </w:r>
      <w:r w:rsidR="00FA6BFF">
        <w:rPr>
          <w:color w:val="000000"/>
          <w:lang w:val="uk-UA"/>
        </w:rPr>
        <w:t xml:space="preserve">до договору про постачання електричної енергії споживачу </w:t>
      </w:r>
      <w:r>
        <w:rPr>
          <w:color w:val="000000"/>
          <w:lang w:val="uk-UA"/>
        </w:rPr>
        <w:t>.</w:t>
      </w:r>
    </w:p>
    <w:p w:rsidR="00A326B7" w:rsidRPr="00A326B7" w:rsidRDefault="00A326B7" w:rsidP="00A326B7">
      <w:pPr>
        <w:pStyle w:val="a4"/>
        <w:widowControl w:val="0"/>
        <w:numPr>
          <w:ilvl w:val="0"/>
          <w:numId w:val="2"/>
        </w:numPr>
        <w:suppressAutoHyphens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Заява споживача </w:t>
      </w:r>
      <w:r w:rsidR="00FA6BFF">
        <w:rPr>
          <w:color w:val="000000"/>
          <w:lang w:val="uk-UA"/>
        </w:rPr>
        <w:t>про бажання зупинити процедуру зміни електропостачальника (надається у разі, якщо договір укладався на умовах  оприлюдненої комерційної пропозиції електропостачальника)</w:t>
      </w:r>
    </w:p>
    <w:p w:rsidR="00A326B7" w:rsidRDefault="00A326B7" w:rsidP="00346E3B">
      <w:pPr>
        <w:widowControl w:val="0"/>
        <w:suppressAutoHyphens/>
        <w:ind w:firstLine="709"/>
        <w:jc w:val="both"/>
        <w:rPr>
          <w:color w:val="000000"/>
          <w:lang w:val="uk-UA"/>
        </w:rPr>
      </w:pPr>
    </w:p>
    <w:p w:rsidR="00A326B7" w:rsidRDefault="00A326B7" w:rsidP="00346E3B">
      <w:pPr>
        <w:widowControl w:val="0"/>
        <w:suppressAutoHyphens/>
        <w:ind w:firstLine="709"/>
        <w:jc w:val="both"/>
        <w:rPr>
          <w:color w:val="000000"/>
          <w:lang w:val="uk-UA"/>
        </w:rPr>
      </w:pPr>
    </w:p>
    <w:p w:rsidR="00346E3B" w:rsidRDefault="00346E3B" w:rsidP="00346E3B">
      <w:pPr>
        <w:widowControl w:val="0"/>
        <w:suppressAutoHyphens/>
        <w:jc w:val="both"/>
        <w:rPr>
          <w:lang w:val="uk-UA" w:eastAsia="zh-CN"/>
        </w:rPr>
      </w:pPr>
    </w:p>
    <w:p w:rsidR="00346E3B" w:rsidRDefault="00346E3B" w:rsidP="00346E3B">
      <w:pPr>
        <w:tabs>
          <w:tab w:val="left" w:pos="2616"/>
        </w:tabs>
        <w:suppressAutoHyphens/>
        <w:rPr>
          <w:lang w:val="uk-UA" w:eastAsia="zh-CN"/>
        </w:rPr>
      </w:pPr>
      <w:r>
        <w:rPr>
          <w:lang w:val="uk-UA" w:eastAsia="zh-CN"/>
        </w:rPr>
        <w:t xml:space="preserve"> </w:t>
      </w:r>
    </w:p>
    <w:p w:rsidR="00346E3B" w:rsidRDefault="00346E3B" w:rsidP="00346E3B">
      <w:pPr>
        <w:tabs>
          <w:tab w:val="left" w:pos="2616"/>
        </w:tabs>
        <w:suppressAutoHyphens/>
        <w:rPr>
          <w:lang w:val="uk-UA" w:eastAsia="zh-CN"/>
        </w:rPr>
      </w:pPr>
    </w:p>
    <w:p w:rsidR="00346E3B" w:rsidRPr="007C2584" w:rsidRDefault="00346E3B" w:rsidP="00346E3B">
      <w:pPr>
        <w:tabs>
          <w:tab w:val="left" w:pos="2616"/>
        </w:tabs>
        <w:suppressAutoHyphens/>
        <w:rPr>
          <w:lang w:val="uk-UA" w:eastAsia="zh-CN"/>
        </w:rPr>
      </w:pPr>
      <w:r w:rsidRPr="007C2584">
        <w:rPr>
          <w:lang w:val="uk-UA" w:eastAsia="zh-CN"/>
        </w:rPr>
        <w:t xml:space="preserve">Керівник електропостачальника </w:t>
      </w:r>
      <w:r>
        <w:rPr>
          <w:lang w:val="uk-UA" w:eastAsia="zh-CN"/>
        </w:rPr>
        <w:t>___________</w:t>
      </w:r>
      <w:r w:rsidRPr="007C2584">
        <w:rPr>
          <w:lang w:val="uk-UA" w:eastAsia="zh-CN"/>
        </w:rPr>
        <w:t xml:space="preserve">______                                 </w:t>
      </w:r>
    </w:p>
    <w:p w:rsidR="000C59D9" w:rsidRDefault="000C59D9" w:rsidP="00346E3B">
      <w:pPr>
        <w:ind w:hanging="142"/>
        <w:jc w:val="both"/>
        <w:rPr>
          <w:lang w:val="uk-UA"/>
        </w:rPr>
      </w:pPr>
    </w:p>
    <w:sectPr w:rsidR="000C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58A0"/>
    <w:multiLevelType w:val="hybridMultilevel"/>
    <w:tmpl w:val="412A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510E"/>
    <w:multiLevelType w:val="hybridMultilevel"/>
    <w:tmpl w:val="5D6A2512"/>
    <w:lvl w:ilvl="0" w:tplc="2A14C21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D9"/>
    <w:rsid w:val="000C59D9"/>
    <w:rsid w:val="00346E3B"/>
    <w:rsid w:val="003667E4"/>
    <w:rsid w:val="005F11CF"/>
    <w:rsid w:val="00682991"/>
    <w:rsid w:val="00743789"/>
    <w:rsid w:val="007F106A"/>
    <w:rsid w:val="009264CD"/>
    <w:rsid w:val="00A326B7"/>
    <w:rsid w:val="00A451C1"/>
    <w:rsid w:val="00AB48C6"/>
    <w:rsid w:val="00B01CE4"/>
    <w:rsid w:val="00CA19E3"/>
    <w:rsid w:val="00D244C8"/>
    <w:rsid w:val="00E24032"/>
    <w:rsid w:val="00FA6BFF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4622"/>
  <w15:chartTrackingRefBased/>
  <w15:docId w15:val="{CEA21A9D-13E9-491E-B919-CC533DA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Миколаївобленерго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Оксана Олександрівна</dc:creator>
  <cp:keywords/>
  <dc:description/>
  <cp:lastModifiedBy>Сивак Олег Петрович</cp:lastModifiedBy>
  <cp:revision>4</cp:revision>
  <dcterms:created xsi:type="dcterms:W3CDTF">2020-03-31T06:02:00Z</dcterms:created>
  <dcterms:modified xsi:type="dcterms:W3CDTF">2020-03-31T06:49:00Z</dcterms:modified>
</cp:coreProperties>
</file>